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探究ルーブリック作成シート-3観点3段階"/>
    <w:p>
      <w:pPr>
        <w:pStyle w:val="Heading1"/>
      </w:pPr>
      <w:r>
        <w:rPr>
          <w:rFonts w:hint="eastAsia"/>
        </w:rPr>
        <w:t xml:space="preserve">探究ルーブリック作成シート</w:t>
      </w:r>
      <w:r>
        <w:t xml:space="preserve"> </w:t>
      </w:r>
      <w:r>
        <w:rPr>
          <w:rFonts w:hint="eastAsia"/>
        </w:rPr>
        <w:t xml:space="preserve">3観点×3段階</w:t>
      </w:r>
    </w:p>
    <w:p>
      <w:pPr>
        <w:pStyle w:val="FirstParagraph"/>
      </w:pPr>
      <w:r>
        <w:rPr>
          <w:rFonts w:hint="eastAsia"/>
        </w:rPr>
        <w:t xml:space="preserve">総合的な探究の時間の1単元分のルーブリックを作るための用紙です。ステップ1から順に埋めると、生徒に配れる表が1枚できます。ステップ5は生徒が記入する欄なので、切り離して配ることもできます。</w:t>
      </w:r>
    </w:p>
    <w:bookmarkStart w:id="9" w:name="ステップ1-評価する過程と成果物を決める"/>
    <w:p>
      <w:pPr>
        <w:pStyle w:val="Heading2"/>
      </w:pPr>
      <w:r>
        <w:t xml:space="preserve">ステップ1 </w:t>
      </w:r>
      <w:r>
        <w:rPr>
          <w:rFonts w:hint="eastAsia"/>
        </w:rPr>
        <w:t xml:space="preserve">評価する過程と成果物を決める</w:t>
      </w:r>
    </w:p>
    <w:p>
      <w:pPr>
        <w:pStyle w:val="FirstParagraph"/>
      </w:pPr>
      <w:r>
        <w:rPr>
          <w:rFonts w:hint="eastAsia"/>
        </w:rPr>
        <w:t xml:space="preserve">この単元で評価する探究の過程を1〜2つ選び、見取る成果物を書きます。</w:t>
      </w:r>
    </w:p>
    <w:p>
      <w:pPr>
        <w:pStyle w:val="BodyText"/>
      </w:pPr>
      <w:r>
        <w:rPr>
          <w:rFonts w:hint="eastAsia"/>
        </w:rPr>
        <w:t xml:space="preserve">単元名:</w:t>
      </w:r>
      <w:r>
        <w:t xml:space="preserve"> ___________________</w:t>
      </w:r>
    </w:p>
    <w:p>
      <w:pPr>
        <w:pStyle w:val="BodyText"/>
      </w:pPr>
      <w:r>
        <w:rPr>
          <w:rFonts w:hint="eastAsia"/>
        </w:rPr>
        <w:t xml:space="preserve">学年・時期:</w:t>
      </w:r>
      <w:r>
        <w:t xml:space="preserve"> ___________________</w:t>
      </w:r>
    </w:p>
    <w:p>
      <w:pPr>
        <w:pStyle w:val="BodyText"/>
      </w:pPr>
      <w:r>
        <w:rPr>
          <w:rFonts w:hint="eastAsia"/>
        </w:rPr>
        <w:t xml:space="preserve">作成者:</w:t>
      </w:r>
      <w:r>
        <w:t xml:space="preserve"> ___________________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探究の過程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この単元で評価するものに○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見取る成果物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課題の設定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情報の収集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整理・分析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まとめ・表現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ステップ2-評価規準を1観点1文で書く"/>
    <w:p>
      <w:pPr>
        <w:pStyle w:val="Heading2"/>
      </w:pPr>
      <w:r>
        <w:t xml:space="preserve">ステップ2 </w:t>
      </w:r>
      <w:r>
        <w:rPr>
          <w:rFonts w:hint="eastAsia"/>
        </w:rPr>
        <w:t xml:space="preserve">評価規準を1観点1文で書く</w:t>
      </w:r>
    </w:p>
    <w:p>
      <w:pPr>
        <w:pStyle w:val="FirstParagraph"/>
      </w:pPr>
      <w:r>
        <w:rPr>
          <w:rFonts w:hint="eastAsia"/>
        </w:rPr>
        <w:t xml:space="preserve">学習指導要領の目標(1)〜(3)の文言を単元の言葉に置き換え、「〜している」の形で1文ずつ書きます。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観点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対応する目標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評価規準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知識・技能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目標(1)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思考・判断・表現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目標(2)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主体的に学習に取り組む態度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目標(3)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ステップ3-3段階の記述語を書く"/>
    <w:p>
      <w:pPr>
        <w:pStyle w:val="Heading2"/>
      </w:pPr>
      <w:r>
        <w:t xml:space="preserve">ステップ3 </w:t>
      </w:r>
      <w:r>
        <w:rPr>
          <w:rFonts w:hint="eastAsia"/>
        </w:rPr>
        <w:t xml:space="preserve">3段階の記述語を書く</w:t>
      </w:r>
    </w:p>
    <w:p>
      <w:pPr>
        <w:pStyle w:val="FirstParagraph"/>
      </w:pPr>
      <w:r>
        <w:rPr>
          <w:rFonts w:hint="eastAsia"/>
        </w:rPr>
        <w:t xml:space="preserve">Bを先に書きます。AはBに1要素を足した姿、CはBに届くために出す支援として書きます。各マスは1文で、成果物の上で確かめられる語を使います。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観点</w:t>
            </w:r>
          </w:p>
        </w:tc>
        <w:tc>
          <w:tcPr/>
          <w:p>
            <w:pPr>
              <w:pStyle w:val="Compact"/>
            </w:pPr>
            <w:r>
              <w:t xml:space="preserve">A </w:t>
            </w:r>
            <w:r>
              <w:rPr>
                <w:rFonts w:hint="eastAsia"/>
              </w:rPr>
              <w:t xml:space="preserve">十分満足できる</w:t>
            </w:r>
          </w:p>
        </w:tc>
        <w:tc>
          <w:tcPr/>
          <w:p>
            <w:pPr>
              <w:pStyle w:val="Compact"/>
            </w:pPr>
            <w:r>
              <w:t xml:space="preserve">B </w:t>
            </w:r>
            <w:r>
              <w:rPr>
                <w:rFonts w:hint="eastAsia"/>
              </w:rPr>
              <w:t xml:space="preserve">おおむね満足できる</w:t>
            </w:r>
          </w:p>
        </w:tc>
        <w:tc>
          <w:tcPr/>
          <w:p>
            <w:pPr>
              <w:pStyle w:val="Compact"/>
            </w:pPr>
            <w:r>
              <w:t xml:space="preserve">C </w:t>
            </w:r>
            <w:r>
              <w:rPr>
                <w:rFonts w:hint="eastAsia"/>
              </w:rPr>
              <w:t xml:space="preserve">努力を要する・出す支援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知識・技能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思考・判断・表現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主体的に学習に取り組む態度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AIで下書きした場合は、次の4点を確かめて□に印を付けてから使います。</w:t>
      </w:r>
    </w:p>
    <w:p>
      <w:pPr>
        <w:pStyle w:val="Compact"/>
        <w:numPr>
          <w:ilvl w:val="0"/>
          <w:numId w:val="1001"/>
        </w:numPr>
      </w:pPr>
      <w:r>
        <w:t xml:space="preserve">□ </w:t>
      </w:r>
      <w:r>
        <w:rPr>
          <w:rFonts w:hint="eastAsia"/>
        </w:rPr>
        <w:t xml:space="preserve">各マスの語が、ステップ1の成果物の上で確かめられる</w:t>
      </w:r>
    </w:p>
    <w:p>
      <w:pPr>
        <w:pStyle w:val="Compact"/>
        <w:numPr>
          <w:ilvl w:val="0"/>
          <w:numId w:val="1001"/>
        </w:numPr>
      </w:pPr>
      <w:r>
        <w:t xml:space="preserve">□ </w:t>
      </w:r>
      <w:r>
        <w:rPr>
          <w:rFonts w:hint="eastAsia"/>
        </w:rPr>
        <w:t xml:space="preserve">AとBの差が1要素になっている</w:t>
      </w:r>
    </w:p>
    <w:p>
      <w:pPr>
        <w:pStyle w:val="Compact"/>
        <w:numPr>
          <w:ilvl w:val="0"/>
          <w:numId w:val="1001"/>
        </w:numPr>
      </w:pPr>
      <w:r>
        <w:t xml:space="preserve">□ </w:t>
      </w:r>
      <w:r>
        <w:rPr>
          <w:rFonts w:hint="eastAsia"/>
        </w:rPr>
        <w:t xml:space="preserve">「深く」「積極的に」など程度だけを表す語が残っていない</w:t>
      </w:r>
    </w:p>
    <w:p>
      <w:pPr>
        <w:pStyle w:val="Compact"/>
        <w:numPr>
          <w:ilvl w:val="0"/>
          <w:numId w:val="1001"/>
        </w:numPr>
      </w:pPr>
      <w:r>
        <w:t xml:space="preserve">□ </w:t>
      </w:r>
      <w:r>
        <w:rPr>
          <w:rFonts w:hint="eastAsia"/>
        </w:rPr>
        <w:t xml:space="preserve">生徒が授業で聞いている用語に置き換えた</w:t>
      </w:r>
    </w:p>
    <w:bookmarkEnd w:id="11"/>
    <w:bookmarkStart w:id="12" w:name="ステップ4-見本3点で採点を合わせる"/>
    <w:p>
      <w:pPr>
        <w:pStyle w:val="Heading2"/>
      </w:pPr>
      <w:r>
        <w:t xml:space="preserve">ステップ4 </w:t>
      </w:r>
      <w:r>
        <w:rPr>
          <w:rFonts w:hint="eastAsia"/>
        </w:rPr>
        <w:t xml:space="preserve">見本3点で採点を合わせる</w:t>
      </w:r>
    </w:p>
    <w:p>
      <w:pPr>
        <w:pStyle w:val="FirstParagraph"/>
      </w:pPr>
      <w:r>
        <w:rPr>
          <w:rFonts w:hint="eastAsia"/>
        </w:rPr>
        <w:t xml:space="preserve">同じ見本3点を担当者がそれぞれ採点し、段階が割れた観点の記述語を書き直します。氏名を消した見本を使います。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見本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担当者1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担当者2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担当者3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割れた観点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書き直した記述語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見本1</w:t>
            </w:r>
            <w:r>
              <w:t xml:space="preserve"> </w:t>
            </w:r>
            <w:r>
              <w:rPr>
                <w:rFonts w:hint="eastAsia"/>
              </w:rPr>
              <w:t xml:space="preserve">Aに近いもの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見本2</w:t>
            </w:r>
            <w:r>
              <w:t xml:space="preserve"> </w:t>
            </w:r>
            <w:r>
              <w:rPr>
                <w:rFonts w:hint="eastAsia"/>
              </w:rPr>
              <w:t xml:space="preserve">Bに近いもの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見本3</w:t>
            </w:r>
            <w:r>
              <w:t xml:space="preserve"> </w:t>
            </w:r>
            <w:r>
              <w:rPr>
                <w:rFonts w:hint="eastAsia"/>
              </w:rPr>
              <w:t xml:space="preserve">判断に迷うもの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次の単元までに見直すマス:</w:t>
      </w:r>
      <w:r>
        <w:t xml:space="preserve"> _________________________________</w:t>
      </w:r>
    </w:p>
    <w:bookmarkEnd w:id="12"/>
    <w:bookmarkStart w:id="13" w:name="ステップ5-生徒の自己評価欄"/>
    <w:p>
      <w:pPr>
        <w:pStyle w:val="Heading2"/>
      </w:pPr>
      <w:r>
        <w:t xml:space="preserve">ステップ5 </w:t>
      </w:r>
      <w:r>
        <w:rPr>
          <w:rFonts w:hint="eastAsia"/>
        </w:rPr>
        <w:t xml:space="preserve">生徒の自己評価欄</w:t>
      </w:r>
    </w:p>
    <w:p>
      <w:pPr>
        <w:pStyle w:val="FirstParagraph"/>
      </w:pPr>
      <w:r>
        <w:rPr>
          <w:rFonts w:hint="eastAsia"/>
        </w:rPr>
        <w:t xml:space="preserve">ここは生徒が書く欄です。自分の成果物を見て、観点ごとにA・B・Cのどれかを書き、そう判断した根拠を1行で書きます。</w:t>
      </w:r>
    </w:p>
    <w:p>
      <w:pPr>
        <w:pStyle w:val="BodyText"/>
      </w:pPr>
      <w:r>
        <w:rPr>
          <w:rFonts w:hint="eastAsia"/>
        </w:rPr>
        <w:t xml:space="preserve">氏名:</w:t>
      </w:r>
      <w:r>
        <w:t xml:space="preserve"> ___________________　</w:t>
      </w:r>
      <w:r>
        <w:rPr>
          <w:rFonts w:hint="eastAsia"/>
        </w:rPr>
        <w:t xml:space="preserve">提出日:</w:t>
      </w:r>
      <w:r>
        <w:t xml:space="preserve"> ___________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観点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自分の段階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根拠</w:t>
            </w:r>
            <w:r>
              <w:t xml:space="preserve"> </w:t>
            </w:r>
            <w:r>
              <w:rPr>
                <w:rFonts w:hint="eastAsia"/>
              </w:rPr>
              <w:t xml:space="preserve">成果物のどこを見たか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教員の段階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知識・技能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思考・判断・表現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主体的に学習に取り組む態度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rFonts w:hint="eastAsia"/>
        </w:rPr>
        <w:t xml:space="preserve">Bに届くために次にやること:</w:t>
      </w:r>
      <w:r>
        <w:t xml:space="preserve"> _________________________________</w:t>
      </w:r>
    </w:p>
    <w:bookmarkEnd w:id="13"/>
    <w:bookmarkStart w:id="14" w:name="記入例-整理分析の単元"/>
    <w:p>
      <w:pPr>
        <w:pStyle w:val="Heading2"/>
      </w:pPr>
      <w:r>
        <w:rPr>
          <w:rFonts w:hint="eastAsia"/>
        </w:rPr>
        <w:t xml:space="preserve">記入例</w:t>
      </w:r>
      <w:r>
        <w:t xml:space="preserve"> </w:t>
      </w:r>
      <w:r>
        <w:rPr>
          <w:rFonts w:hint="eastAsia"/>
        </w:rPr>
        <w:t xml:space="preserve">整理・分析の単元</w:t>
      </w:r>
    </w:p>
    <w:p>
      <w:pPr>
        <w:pStyle w:val="FirstParagraph"/>
      </w:pPr>
      <w:r>
        <w:rPr>
          <w:rFonts w:hint="eastAsia"/>
        </w:rPr>
        <w:t xml:space="preserve">評価する過程は整理・分析、見取る成果物は比較表と考察メモの場合の例です。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観点</w:t>
            </w:r>
          </w:p>
        </w:tc>
        <w:tc>
          <w:tcPr/>
          <w:p>
            <w:pPr>
              <w:pStyle w:val="Compact"/>
            </w:pPr>
            <w:r>
              <w:t xml:space="preserve">A </w:t>
            </w:r>
            <w:r>
              <w:rPr>
                <w:rFonts w:hint="eastAsia"/>
              </w:rPr>
              <w:t xml:space="preserve">十分満足できる</w:t>
            </w:r>
          </w:p>
        </w:tc>
        <w:tc>
          <w:tcPr/>
          <w:p>
            <w:pPr>
              <w:pStyle w:val="Compact"/>
            </w:pPr>
            <w:r>
              <w:t xml:space="preserve">B </w:t>
            </w:r>
            <w:r>
              <w:rPr>
                <w:rFonts w:hint="eastAsia"/>
              </w:rPr>
              <w:t xml:space="preserve">おおむね満足できる</w:t>
            </w:r>
          </w:p>
        </w:tc>
        <w:tc>
          <w:tcPr/>
          <w:p>
            <w:pPr>
              <w:pStyle w:val="Compact"/>
            </w:pPr>
            <w:r>
              <w:t xml:space="preserve">C </w:t>
            </w:r>
            <w:r>
              <w:rPr>
                <w:rFonts w:hint="eastAsia"/>
              </w:rPr>
              <w:t xml:space="preserve">努力を要する・出す支援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知識・技能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比較に使った観点を選んだ理由を考察メモに書いている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比較表の観点と項目を使い分けて情報を並べている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比較表の見本を見せ、観点を1つ決めるところから一緒に始める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思考・判断・表現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比較表から読み取ったことをもとに、問いを書き直している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比較表から読み取ったことを根拠に、問いへの考えを書いている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比較表で差が一番大きい所を示させ、その理由を口頭で聞く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主体的に学習に取り組む態度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分析の途中で足りない情報に気付き、追加の調査計画を立てている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分析の結果を振り返りシートに書き、次の手順を1つ決めている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振り返りシートの書き出しを示し、次にやることを1つ選ばせる</w:t>
            </w:r>
          </w:p>
        </w:tc>
      </w:tr>
    </w:tbl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2026-10-02T02:44:50Z</dcterms:created>
  <dcterms:modified xsi:type="dcterms:W3CDTF">2026-10-02T02:44:50Z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